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72A9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</w:rPr>
      </w:pPr>
    </w:p>
    <w:p w14:paraId="53B7AA90" w14:textId="0AB96E9F" w:rsidR="009F58F1" w:rsidRPr="00E335E2" w:rsidRDefault="00502446" w:rsidP="002607EA">
      <w:pPr>
        <w:pStyle w:val="Default"/>
        <w:jc w:val="center"/>
        <w:rPr>
          <w:rFonts w:ascii="Times New Roman" w:eastAsia="仿宋_GB2312" w:cs="Times New Roman"/>
          <w:sz w:val="36"/>
          <w:szCs w:val="36"/>
        </w:rPr>
      </w:pPr>
      <w:r>
        <w:rPr>
          <w:rFonts w:ascii="Times New Roman" w:eastAsia="仿宋_GB2312" w:cs="Times New Roman"/>
          <w:sz w:val="36"/>
          <w:szCs w:val="36"/>
        </w:rPr>
        <w:t>柳河县</w:t>
      </w:r>
      <w:r w:rsidR="009F58F1" w:rsidRPr="00E335E2">
        <w:rPr>
          <w:rFonts w:ascii="Times New Roman" w:eastAsia="仿宋_GB2312" w:cs="Times New Roman"/>
          <w:sz w:val="36"/>
          <w:szCs w:val="36"/>
        </w:rPr>
        <w:t>202</w:t>
      </w:r>
      <w:r w:rsidR="00DA111A" w:rsidRPr="00E335E2">
        <w:rPr>
          <w:rFonts w:ascii="Times New Roman" w:eastAsia="仿宋_GB2312" w:cs="Times New Roman"/>
          <w:sz w:val="36"/>
          <w:szCs w:val="36"/>
        </w:rPr>
        <w:t>1</w:t>
      </w:r>
      <w:r w:rsidR="009F58F1" w:rsidRPr="00E335E2">
        <w:rPr>
          <w:rFonts w:ascii="Times New Roman" w:eastAsia="仿宋_GB2312" w:cs="Times New Roman"/>
          <w:sz w:val="36"/>
          <w:szCs w:val="36"/>
        </w:rPr>
        <w:t>年土地征收成片开发</w:t>
      </w:r>
      <w:r>
        <w:rPr>
          <w:rFonts w:ascii="Times New Roman" w:eastAsia="仿宋_GB2312" w:cs="Times New Roman" w:hint="eastAsia"/>
          <w:sz w:val="36"/>
          <w:szCs w:val="36"/>
        </w:rPr>
        <w:t>二次</w:t>
      </w:r>
      <w:r w:rsidR="00DA111A" w:rsidRPr="00E335E2">
        <w:rPr>
          <w:rFonts w:ascii="Times New Roman" w:eastAsia="仿宋_GB2312" w:cs="Times New Roman"/>
          <w:sz w:val="36"/>
          <w:szCs w:val="36"/>
        </w:rPr>
        <w:t>调整</w:t>
      </w:r>
      <w:r w:rsidR="009F58F1" w:rsidRPr="00E335E2">
        <w:rPr>
          <w:rFonts w:ascii="Times New Roman" w:eastAsia="仿宋_GB2312" w:cs="Times New Roman"/>
          <w:sz w:val="36"/>
          <w:szCs w:val="36"/>
        </w:rPr>
        <w:t>方案</w:t>
      </w:r>
    </w:p>
    <w:p w14:paraId="4817491A" w14:textId="77777777" w:rsidR="007957AD" w:rsidRPr="00E335E2" w:rsidRDefault="009F58F1" w:rsidP="009F58F1">
      <w:pPr>
        <w:jc w:val="center"/>
        <w:rPr>
          <w:rFonts w:eastAsia="仿宋_GB2312"/>
          <w:sz w:val="36"/>
          <w:szCs w:val="36"/>
        </w:rPr>
      </w:pPr>
      <w:r w:rsidRPr="00E335E2">
        <w:rPr>
          <w:rFonts w:eastAsia="仿宋_GB2312"/>
          <w:sz w:val="36"/>
          <w:szCs w:val="36"/>
        </w:rPr>
        <w:t>（公示草案）</w:t>
      </w:r>
    </w:p>
    <w:p w14:paraId="405C4EC6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</w:rPr>
      </w:pPr>
    </w:p>
    <w:p w14:paraId="3046E416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一、编制依据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2AA8F7E2" w14:textId="1C2BD532" w:rsidR="009F58F1" w:rsidRPr="00E335E2" w:rsidRDefault="009F58F1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依据《中华人民共和国土地管理法》</w:t>
      </w:r>
      <w:r w:rsidR="00DA111A" w:rsidRPr="00E335E2">
        <w:rPr>
          <w:rFonts w:ascii="Times New Roman" w:eastAsia="仿宋_GB2312" w:cs="Times New Roman"/>
          <w:sz w:val="28"/>
          <w:szCs w:val="28"/>
        </w:rPr>
        <w:t>《吉林省土地征收成片开发方案编制报批办法（试行）（吉自然资办发〔</w:t>
      </w:r>
      <w:r w:rsidR="00DA111A" w:rsidRPr="00E335E2">
        <w:rPr>
          <w:rFonts w:ascii="Times New Roman" w:eastAsia="仿宋_GB2312" w:cs="Times New Roman"/>
          <w:sz w:val="28"/>
          <w:szCs w:val="28"/>
        </w:rPr>
        <w:t>2021</w:t>
      </w:r>
      <w:r w:rsidR="00DA111A" w:rsidRPr="00E335E2">
        <w:rPr>
          <w:rFonts w:ascii="Times New Roman" w:eastAsia="仿宋_GB2312" w:cs="Times New Roman"/>
          <w:sz w:val="28"/>
          <w:szCs w:val="28"/>
        </w:rPr>
        <w:t>〕</w:t>
      </w:r>
      <w:r w:rsidR="00DA111A" w:rsidRPr="00E335E2">
        <w:rPr>
          <w:rFonts w:ascii="Times New Roman" w:eastAsia="仿宋_GB2312" w:cs="Times New Roman"/>
          <w:sz w:val="28"/>
          <w:szCs w:val="28"/>
        </w:rPr>
        <w:t>51</w:t>
      </w:r>
      <w:r w:rsidR="00DA111A" w:rsidRPr="00E335E2">
        <w:rPr>
          <w:rFonts w:ascii="Times New Roman" w:eastAsia="仿宋_GB2312" w:cs="Times New Roman"/>
          <w:sz w:val="28"/>
          <w:szCs w:val="28"/>
        </w:rPr>
        <w:t>号）》、</w:t>
      </w:r>
      <w:r w:rsidRPr="00E335E2">
        <w:rPr>
          <w:rFonts w:ascii="Times New Roman" w:eastAsia="仿宋_GB2312" w:cs="Times New Roman"/>
          <w:sz w:val="28"/>
          <w:szCs w:val="28"/>
        </w:rPr>
        <w:t>《自然资源部关于印发</w:t>
      </w:r>
      <w:r w:rsidR="00AB39DB" w:rsidRPr="00E335E2">
        <w:rPr>
          <w:rFonts w:ascii="Times New Roman" w:eastAsia="仿宋_GB2312" w:cs="Times New Roman"/>
          <w:sz w:val="28"/>
          <w:szCs w:val="28"/>
        </w:rPr>
        <w:t>&lt;</w:t>
      </w:r>
      <w:r w:rsidRPr="00E335E2">
        <w:rPr>
          <w:rFonts w:ascii="Times New Roman" w:eastAsia="仿宋_GB2312" w:cs="Times New Roman"/>
          <w:sz w:val="28"/>
          <w:szCs w:val="28"/>
        </w:rPr>
        <w:t>土地征收成片开发标准</w:t>
      </w:r>
      <w:r w:rsidR="00AB39DB" w:rsidRPr="00E335E2">
        <w:rPr>
          <w:rFonts w:ascii="Times New Roman" w:eastAsia="仿宋_GB2312" w:cs="Times New Roman"/>
          <w:sz w:val="28"/>
          <w:szCs w:val="28"/>
        </w:rPr>
        <w:t>&gt;</w:t>
      </w:r>
      <w:r w:rsidRPr="00E335E2">
        <w:rPr>
          <w:rFonts w:ascii="Times New Roman" w:eastAsia="仿宋_GB2312" w:cs="Times New Roman"/>
          <w:sz w:val="28"/>
          <w:szCs w:val="28"/>
        </w:rPr>
        <w:t>的通知》（自然资规〔</w:t>
      </w:r>
      <w:r w:rsidRPr="00E335E2">
        <w:rPr>
          <w:rFonts w:ascii="Times New Roman" w:eastAsia="仿宋_GB2312" w:cs="Times New Roman"/>
          <w:sz w:val="28"/>
          <w:szCs w:val="28"/>
        </w:rPr>
        <w:t>2023</w:t>
      </w:r>
      <w:r w:rsidRPr="00E335E2">
        <w:rPr>
          <w:rFonts w:ascii="Times New Roman" w:eastAsia="仿宋_GB2312" w:cs="Times New Roman"/>
          <w:sz w:val="28"/>
          <w:szCs w:val="28"/>
        </w:rPr>
        <w:t>〕</w:t>
      </w:r>
      <w:r w:rsidRPr="00E335E2">
        <w:rPr>
          <w:rFonts w:ascii="Times New Roman" w:eastAsia="仿宋_GB2312" w:cs="Times New Roman"/>
          <w:sz w:val="28"/>
          <w:szCs w:val="28"/>
        </w:rPr>
        <w:t>7</w:t>
      </w:r>
      <w:r w:rsidRPr="00E335E2">
        <w:rPr>
          <w:rFonts w:ascii="Times New Roman" w:eastAsia="仿宋_GB2312" w:cs="Times New Roman"/>
          <w:sz w:val="28"/>
          <w:szCs w:val="28"/>
        </w:rPr>
        <w:t>号）的相关规定，编制《</w:t>
      </w:r>
      <w:r w:rsidR="00502446">
        <w:rPr>
          <w:rFonts w:ascii="Times New Roman" w:eastAsia="仿宋_GB2312" w:cs="Times New Roman"/>
          <w:sz w:val="28"/>
          <w:szCs w:val="28"/>
        </w:rPr>
        <w:t>柳河县</w:t>
      </w:r>
      <w:r w:rsidR="00DA111A" w:rsidRPr="00E335E2">
        <w:rPr>
          <w:rFonts w:ascii="Times New Roman" w:eastAsia="仿宋_GB2312" w:cs="Times New Roman"/>
          <w:sz w:val="28"/>
          <w:szCs w:val="28"/>
        </w:rPr>
        <w:t>2021</w:t>
      </w:r>
      <w:r w:rsidR="00DA111A" w:rsidRPr="00E335E2">
        <w:rPr>
          <w:rFonts w:ascii="Times New Roman" w:eastAsia="仿宋_GB2312" w:cs="Times New Roman"/>
          <w:sz w:val="28"/>
          <w:szCs w:val="28"/>
        </w:rPr>
        <w:t>年土地征收成片开发</w:t>
      </w:r>
      <w:r w:rsidR="004B0ACE">
        <w:rPr>
          <w:rFonts w:ascii="Times New Roman" w:eastAsia="仿宋_GB2312" w:cs="Times New Roman" w:hint="eastAsia"/>
          <w:sz w:val="28"/>
          <w:szCs w:val="28"/>
        </w:rPr>
        <w:t>二次</w:t>
      </w:r>
      <w:r w:rsidR="00DA111A" w:rsidRPr="00E335E2">
        <w:rPr>
          <w:rFonts w:ascii="Times New Roman" w:eastAsia="仿宋_GB2312" w:cs="Times New Roman"/>
          <w:sz w:val="28"/>
          <w:szCs w:val="28"/>
        </w:rPr>
        <w:t>调整方案</w:t>
      </w:r>
      <w:r w:rsidRPr="00E335E2">
        <w:rPr>
          <w:rFonts w:ascii="Times New Roman" w:eastAsia="仿宋_GB2312" w:cs="Times New Roman"/>
          <w:sz w:val="28"/>
          <w:szCs w:val="28"/>
        </w:rPr>
        <w:t>》。</w:t>
      </w:r>
    </w:p>
    <w:p w14:paraId="2F3A756A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二、成片开发基本情况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2C202A18" w14:textId="0314CF46" w:rsidR="00AB39DB" w:rsidRPr="00E335E2" w:rsidRDefault="00502446" w:rsidP="00AB39DB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柳河县</w:t>
      </w:r>
      <w:r w:rsidR="00DA111A" w:rsidRPr="00E335E2">
        <w:rPr>
          <w:rFonts w:ascii="Times New Roman" w:eastAsia="仿宋_GB2312" w:cs="Times New Roman"/>
          <w:sz w:val="28"/>
          <w:szCs w:val="28"/>
        </w:rPr>
        <w:t>2021</w:t>
      </w:r>
      <w:r w:rsidR="00DA111A" w:rsidRPr="00E335E2">
        <w:rPr>
          <w:rFonts w:ascii="Times New Roman" w:eastAsia="仿宋_GB2312" w:cs="Times New Roman"/>
          <w:sz w:val="28"/>
          <w:szCs w:val="28"/>
        </w:rPr>
        <w:t>年土地征收</w:t>
      </w:r>
      <w:r w:rsidR="004B0ACE">
        <w:rPr>
          <w:rFonts w:ascii="Times New Roman" w:eastAsia="仿宋_GB2312" w:cs="Times New Roman"/>
          <w:sz w:val="28"/>
          <w:szCs w:val="28"/>
        </w:rPr>
        <w:t>成片开发二次调整方案</w:t>
      </w:r>
      <w:r w:rsidR="009F58F1" w:rsidRPr="00E335E2">
        <w:rPr>
          <w:rFonts w:ascii="Times New Roman" w:eastAsia="仿宋_GB2312" w:cs="Times New Roman"/>
          <w:sz w:val="28"/>
          <w:szCs w:val="28"/>
        </w:rPr>
        <w:t>片区共计</w:t>
      </w:r>
      <w:r w:rsidR="00D70258" w:rsidRPr="00E335E2">
        <w:rPr>
          <w:rFonts w:ascii="Times New Roman" w:eastAsia="仿宋_GB2312" w:cs="Times New Roman"/>
          <w:sz w:val="28"/>
          <w:szCs w:val="28"/>
        </w:rPr>
        <w:t>8</w:t>
      </w:r>
      <w:r w:rsidR="009F58F1" w:rsidRPr="00E335E2">
        <w:rPr>
          <w:rFonts w:ascii="Times New Roman" w:eastAsia="仿宋_GB2312" w:cs="Times New Roman"/>
          <w:sz w:val="28"/>
          <w:szCs w:val="28"/>
        </w:rPr>
        <w:t>个，</w:t>
      </w:r>
      <w:r w:rsidR="00DE3D44" w:rsidRPr="00E335E2">
        <w:rPr>
          <w:rFonts w:ascii="Times New Roman" w:eastAsia="仿宋_GB2312" w:cs="Times New Roman"/>
          <w:sz w:val="28"/>
          <w:szCs w:val="28"/>
        </w:rPr>
        <w:t>涉及</w:t>
      </w:r>
      <w:r w:rsidR="007A716C">
        <w:rPr>
          <w:rFonts w:ascii="Times New Roman" w:eastAsia="仿宋_GB2312" w:cs="Times New Roman" w:hint="eastAsia"/>
          <w:sz w:val="28"/>
          <w:szCs w:val="28"/>
        </w:rPr>
        <w:t>采胜街道</w:t>
      </w:r>
      <w:r w:rsidR="007A716C">
        <w:rPr>
          <w:rFonts w:ascii="Times New Roman" w:eastAsia="仿宋_GB2312" w:cs="Times New Roman" w:hint="eastAsia"/>
          <w:sz w:val="28"/>
          <w:szCs w:val="28"/>
        </w:rPr>
        <w:t>、</w:t>
      </w:r>
      <w:r w:rsidR="007A716C">
        <w:rPr>
          <w:rFonts w:ascii="Times New Roman" w:eastAsia="仿宋_GB2312" w:cs="Times New Roman" w:hint="eastAsia"/>
          <w:sz w:val="28"/>
          <w:szCs w:val="28"/>
        </w:rPr>
        <w:t>中岗街道</w:t>
      </w:r>
      <w:r w:rsidR="007A716C">
        <w:rPr>
          <w:rFonts w:ascii="Times New Roman" w:eastAsia="仿宋_GB2312" w:cs="Times New Roman" w:hint="eastAsia"/>
          <w:sz w:val="28"/>
          <w:szCs w:val="28"/>
        </w:rPr>
        <w:t>、</w:t>
      </w:r>
      <w:r w:rsidR="007A716C">
        <w:rPr>
          <w:rFonts w:ascii="Times New Roman" w:eastAsia="仿宋_GB2312" w:cs="Times New Roman" w:hint="eastAsia"/>
          <w:sz w:val="28"/>
          <w:szCs w:val="28"/>
        </w:rPr>
        <w:t>导航街道</w:t>
      </w:r>
      <w:r w:rsidR="007A716C">
        <w:rPr>
          <w:rFonts w:ascii="Times New Roman" w:eastAsia="仿宋_GB2312" w:cs="Times New Roman" w:hint="eastAsia"/>
          <w:sz w:val="28"/>
          <w:szCs w:val="28"/>
        </w:rPr>
        <w:t>、</w:t>
      </w:r>
      <w:r w:rsidR="007A716C">
        <w:rPr>
          <w:rFonts w:ascii="Times New Roman" w:eastAsia="仿宋_GB2312" w:cs="Times New Roman" w:hint="eastAsia"/>
          <w:sz w:val="28"/>
          <w:szCs w:val="28"/>
        </w:rPr>
        <w:t>时家店乡</w:t>
      </w:r>
      <w:r w:rsidR="007A716C">
        <w:rPr>
          <w:rFonts w:ascii="Times New Roman" w:eastAsia="仿宋_GB2312" w:cs="Times New Roman" w:hint="eastAsia"/>
          <w:sz w:val="28"/>
          <w:szCs w:val="28"/>
        </w:rPr>
        <w:t>、</w:t>
      </w:r>
      <w:r w:rsidR="007A716C">
        <w:rPr>
          <w:rFonts w:ascii="Times New Roman" w:eastAsia="仿宋_GB2312" w:cs="Times New Roman" w:hint="eastAsia"/>
          <w:sz w:val="28"/>
          <w:szCs w:val="28"/>
        </w:rPr>
        <w:t>柳南乡</w:t>
      </w:r>
      <w:r w:rsidR="007A716C">
        <w:rPr>
          <w:rFonts w:ascii="Times New Roman" w:eastAsia="仿宋_GB2312" w:cs="Times New Roman"/>
          <w:sz w:val="28"/>
          <w:szCs w:val="28"/>
        </w:rPr>
        <w:t>5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个</w:t>
      </w:r>
      <w:r w:rsidR="009A5241">
        <w:rPr>
          <w:rFonts w:ascii="Times New Roman" w:eastAsia="仿宋_GB2312" w:cs="Times New Roman" w:hint="eastAsia"/>
          <w:sz w:val="28"/>
          <w:szCs w:val="28"/>
        </w:rPr>
        <w:t>乡镇（街道）</w:t>
      </w:r>
      <w:r w:rsidR="009F58F1" w:rsidRPr="00E335E2">
        <w:rPr>
          <w:rFonts w:ascii="Times New Roman" w:eastAsia="仿宋_GB2312" w:cs="Times New Roman"/>
          <w:sz w:val="28"/>
          <w:szCs w:val="28"/>
        </w:rPr>
        <w:t>，征收集体土地涉及</w:t>
      </w:r>
      <w:bookmarkStart w:id="0" w:name="OLE_LINK1"/>
      <w:r w:rsidR="009A5241">
        <w:rPr>
          <w:rFonts w:ascii="Times New Roman" w:eastAsia="仿宋_GB2312" w:cs="Times New Roman" w:hint="eastAsia"/>
          <w:sz w:val="28"/>
          <w:szCs w:val="28"/>
        </w:rPr>
        <w:t>采胜村、</w:t>
      </w:r>
      <w:bookmarkEnd w:id="0"/>
      <w:r w:rsidR="009A5241">
        <w:rPr>
          <w:rFonts w:ascii="Times New Roman" w:eastAsia="仿宋_GB2312" w:cs="Times New Roman" w:hint="eastAsia"/>
          <w:sz w:val="28"/>
          <w:szCs w:val="28"/>
        </w:rPr>
        <w:t>柞木岗村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、</w:t>
      </w:r>
      <w:r w:rsidR="009A5241">
        <w:rPr>
          <w:rFonts w:ascii="Times New Roman" w:eastAsia="仿宋_GB2312" w:cs="Times New Roman" w:hint="eastAsia"/>
          <w:sz w:val="28"/>
          <w:szCs w:val="28"/>
        </w:rPr>
        <w:t>太平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村、</w:t>
      </w:r>
      <w:r w:rsidR="009A5241">
        <w:rPr>
          <w:rFonts w:ascii="Times New Roman" w:eastAsia="仿宋_GB2312" w:cs="Times New Roman" w:hint="eastAsia"/>
          <w:sz w:val="28"/>
          <w:szCs w:val="28"/>
        </w:rPr>
        <w:t>城南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村、</w:t>
      </w:r>
      <w:r w:rsidR="009A5241">
        <w:rPr>
          <w:rFonts w:ascii="Times New Roman" w:eastAsia="仿宋_GB2312" w:cs="Times New Roman" w:hint="eastAsia"/>
          <w:sz w:val="28"/>
          <w:szCs w:val="28"/>
        </w:rPr>
        <w:t>时家店</w:t>
      </w:r>
      <w:r w:rsidR="009A5241">
        <w:rPr>
          <w:rFonts w:ascii="Times New Roman" w:eastAsia="仿宋_GB2312" w:cs="Times New Roman" w:hint="eastAsia"/>
          <w:sz w:val="28"/>
          <w:szCs w:val="28"/>
        </w:rPr>
        <w:t>村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、</w:t>
      </w:r>
      <w:r w:rsidR="009A5241">
        <w:rPr>
          <w:rFonts w:ascii="Times New Roman" w:eastAsia="仿宋_GB2312" w:cs="Times New Roman" w:hint="eastAsia"/>
          <w:sz w:val="28"/>
          <w:szCs w:val="28"/>
        </w:rPr>
        <w:t>长兴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村</w:t>
      </w:r>
      <w:r w:rsidR="00445F41">
        <w:rPr>
          <w:rFonts w:ascii="Times New Roman" w:eastAsia="仿宋_GB2312" w:cs="Times New Roman" w:hint="eastAsia"/>
          <w:sz w:val="28"/>
          <w:szCs w:val="28"/>
        </w:rPr>
        <w:t>、</w:t>
      </w:r>
      <w:r w:rsidR="009A5241">
        <w:rPr>
          <w:rFonts w:ascii="Times New Roman" w:eastAsia="仿宋_GB2312" w:cs="Times New Roman" w:hint="eastAsia"/>
          <w:sz w:val="28"/>
          <w:szCs w:val="28"/>
        </w:rPr>
        <w:t>马鹿沟</w:t>
      </w:r>
      <w:r w:rsidR="00445F41" w:rsidRPr="00445F41">
        <w:rPr>
          <w:rFonts w:ascii="Times New Roman" w:eastAsia="仿宋_GB2312" w:cs="Times New Roman" w:hint="eastAsia"/>
          <w:sz w:val="28"/>
          <w:szCs w:val="28"/>
        </w:rPr>
        <w:t>村</w:t>
      </w:r>
      <w:r w:rsidR="009A5241">
        <w:rPr>
          <w:rFonts w:ascii="Times New Roman" w:eastAsia="仿宋_GB2312" w:cs="Times New Roman" w:hint="eastAsia"/>
          <w:sz w:val="28"/>
          <w:szCs w:val="28"/>
        </w:rPr>
        <w:t>、</w:t>
      </w:r>
      <w:r w:rsidR="009A5241">
        <w:rPr>
          <w:rFonts w:ascii="Times New Roman" w:eastAsia="仿宋_GB2312" w:cs="Times New Roman" w:hint="eastAsia"/>
          <w:sz w:val="28"/>
          <w:szCs w:val="28"/>
        </w:rPr>
        <w:t>吕家堡村</w:t>
      </w:r>
      <w:r w:rsidR="00DE3D44" w:rsidRPr="00E335E2">
        <w:rPr>
          <w:rFonts w:ascii="Times New Roman" w:eastAsia="仿宋_GB2312" w:cs="Times New Roman"/>
          <w:sz w:val="28"/>
          <w:szCs w:val="28"/>
        </w:rPr>
        <w:t>共</w:t>
      </w:r>
      <w:r w:rsidR="009A5241">
        <w:rPr>
          <w:rFonts w:ascii="Times New Roman" w:eastAsia="仿宋_GB2312" w:cs="Times New Roman"/>
          <w:sz w:val="28"/>
          <w:szCs w:val="28"/>
        </w:rPr>
        <w:t>8</w:t>
      </w:r>
      <w:r w:rsidR="00DE3D44" w:rsidRPr="00E335E2">
        <w:rPr>
          <w:rFonts w:ascii="Times New Roman" w:eastAsia="仿宋_GB2312" w:cs="Times New Roman"/>
          <w:sz w:val="28"/>
          <w:szCs w:val="28"/>
        </w:rPr>
        <w:t>个村</w:t>
      </w:r>
      <w:r w:rsidR="009F58F1" w:rsidRPr="00E335E2">
        <w:rPr>
          <w:rFonts w:ascii="Times New Roman" w:eastAsia="仿宋_GB2312" w:cs="Times New Roman"/>
          <w:sz w:val="28"/>
          <w:szCs w:val="28"/>
        </w:rPr>
        <w:t>。</w:t>
      </w:r>
      <w:r w:rsidR="00AB39DB" w:rsidRPr="00E335E2">
        <w:rPr>
          <w:rFonts w:ascii="Times New Roman" w:eastAsia="仿宋_GB2312" w:cs="Times New Roman"/>
          <w:sz w:val="28"/>
          <w:szCs w:val="28"/>
        </w:rPr>
        <w:t>成片开发区区域总用地面积</w:t>
      </w:r>
      <w:r w:rsidR="009A5241">
        <w:rPr>
          <w:rFonts w:ascii="Times New Roman" w:eastAsia="仿宋_GB2312" w:cs="Times New Roman"/>
          <w:sz w:val="28"/>
          <w:szCs w:val="28"/>
        </w:rPr>
        <w:t>86.6679</w:t>
      </w:r>
      <w:r w:rsidR="00AB39DB" w:rsidRPr="00E335E2">
        <w:rPr>
          <w:rFonts w:ascii="Times New Roman" w:eastAsia="仿宋_GB2312" w:cs="Times New Roman"/>
          <w:sz w:val="28"/>
          <w:szCs w:val="28"/>
        </w:rPr>
        <w:t>公顷，拟征地用地面积</w:t>
      </w:r>
      <w:r w:rsidR="009A5241">
        <w:rPr>
          <w:rFonts w:ascii="Times New Roman" w:eastAsia="仿宋_GB2312" w:cs="Times New Roman"/>
          <w:sz w:val="28"/>
          <w:szCs w:val="28"/>
        </w:rPr>
        <w:t>56.4377</w:t>
      </w:r>
      <w:r w:rsidR="00AB39DB" w:rsidRPr="00E335E2">
        <w:rPr>
          <w:rFonts w:ascii="Times New Roman" w:eastAsia="仿宋_GB2312" w:cs="Times New Roman"/>
          <w:sz w:val="28"/>
          <w:szCs w:val="28"/>
        </w:rPr>
        <w:t>公顷。其中经营性用地总面积</w:t>
      </w:r>
      <w:r w:rsidR="009A5241">
        <w:rPr>
          <w:rFonts w:ascii="Times New Roman" w:eastAsia="仿宋_GB2312" w:cs="Times New Roman"/>
          <w:sz w:val="28"/>
          <w:szCs w:val="28"/>
        </w:rPr>
        <w:t>42.9844</w:t>
      </w:r>
      <w:r w:rsidR="00AB39DB" w:rsidRPr="00E335E2">
        <w:rPr>
          <w:rFonts w:ascii="Times New Roman" w:eastAsia="仿宋_GB2312" w:cs="Times New Roman"/>
          <w:sz w:val="28"/>
          <w:szCs w:val="28"/>
        </w:rPr>
        <w:t>公顷，公益性用地总面积为</w:t>
      </w:r>
      <w:r w:rsidR="009A5241">
        <w:rPr>
          <w:rFonts w:ascii="Times New Roman" w:eastAsia="仿宋_GB2312" w:cs="Times New Roman"/>
          <w:sz w:val="28"/>
          <w:szCs w:val="28"/>
        </w:rPr>
        <w:t>43.6835</w:t>
      </w:r>
      <w:r w:rsidR="00AB39DB" w:rsidRPr="00E335E2">
        <w:rPr>
          <w:rFonts w:ascii="Times New Roman" w:eastAsia="仿宋_GB2312" w:cs="Times New Roman"/>
          <w:sz w:val="28"/>
          <w:szCs w:val="28"/>
        </w:rPr>
        <w:t>公顷，公益性用地占成片开发方案总面积</w:t>
      </w:r>
      <w:r w:rsidR="009A5241">
        <w:rPr>
          <w:rFonts w:ascii="Times New Roman" w:eastAsia="仿宋_GB2312" w:cs="Times New Roman"/>
          <w:sz w:val="28"/>
          <w:szCs w:val="28"/>
        </w:rPr>
        <w:t>50.40</w:t>
      </w:r>
      <w:r w:rsidR="00AB39DB" w:rsidRPr="00E335E2">
        <w:rPr>
          <w:rFonts w:ascii="Times New Roman" w:eastAsia="仿宋_GB2312" w:cs="Times New Roman"/>
          <w:sz w:val="28"/>
          <w:szCs w:val="28"/>
        </w:rPr>
        <w:t>%</w:t>
      </w:r>
      <w:r w:rsidR="00AB39DB" w:rsidRPr="00E335E2">
        <w:rPr>
          <w:rFonts w:ascii="Times New Roman" w:eastAsia="仿宋_GB2312" w:cs="Times New Roman"/>
          <w:sz w:val="28"/>
          <w:szCs w:val="28"/>
        </w:rPr>
        <w:t>。</w:t>
      </w:r>
      <w:r w:rsidR="00AB39DB"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3F775F7D" w14:textId="0B1A2F03" w:rsidR="009F58F1" w:rsidRPr="00E335E2" w:rsidRDefault="009F58F1" w:rsidP="00951275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  <w:r w:rsidRPr="00E335E2">
        <w:rPr>
          <w:rFonts w:ascii="Times New Roman" w:eastAsia="仿宋_GB2312" w:cs="Times New Roman"/>
          <w:sz w:val="28"/>
          <w:szCs w:val="28"/>
        </w:rPr>
        <w:t>三、合规性情况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61971926" w14:textId="73601EF0" w:rsidR="009F58F1" w:rsidRPr="00E335E2" w:rsidRDefault="009F58F1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1</w:t>
      </w:r>
      <w:r w:rsidRPr="00E335E2">
        <w:rPr>
          <w:rFonts w:ascii="Times New Roman" w:eastAsia="仿宋_GB2312" w:cs="Times New Roman"/>
          <w:sz w:val="28"/>
          <w:szCs w:val="28"/>
        </w:rPr>
        <w:t>、</w:t>
      </w:r>
      <w:r w:rsidR="00502446">
        <w:rPr>
          <w:rFonts w:ascii="Times New Roman" w:eastAsia="仿宋_GB2312" w:cs="Times New Roman"/>
          <w:sz w:val="28"/>
          <w:szCs w:val="28"/>
        </w:rPr>
        <w:t>柳河县</w:t>
      </w:r>
      <w:r w:rsidR="00AB39DB" w:rsidRPr="00E335E2">
        <w:rPr>
          <w:rFonts w:ascii="Times New Roman" w:eastAsia="仿宋_GB2312" w:cs="Times New Roman"/>
          <w:sz w:val="28"/>
          <w:szCs w:val="28"/>
        </w:rPr>
        <w:t>成片开发</w:t>
      </w:r>
      <w:r w:rsidR="00261D27" w:rsidRPr="00E335E2">
        <w:rPr>
          <w:rFonts w:ascii="Times New Roman" w:eastAsia="仿宋_GB2312" w:cs="Times New Roman"/>
          <w:sz w:val="28"/>
          <w:szCs w:val="28"/>
        </w:rPr>
        <w:t>调整</w:t>
      </w:r>
      <w:r w:rsidR="00AB39DB" w:rsidRPr="00E335E2">
        <w:rPr>
          <w:rFonts w:ascii="Times New Roman" w:eastAsia="仿宋_GB2312" w:cs="Times New Roman"/>
          <w:sz w:val="28"/>
          <w:szCs w:val="28"/>
        </w:rPr>
        <w:t>方案</w:t>
      </w:r>
      <w:r w:rsidRPr="00E335E2">
        <w:rPr>
          <w:rFonts w:ascii="Times New Roman" w:eastAsia="仿宋_GB2312" w:cs="Times New Roman"/>
          <w:sz w:val="28"/>
          <w:szCs w:val="28"/>
        </w:rPr>
        <w:t>符合</w:t>
      </w:r>
      <w:r w:rsidR="00502446">
        <w:rPr>
          <w:rFonts w:ascii="Times New Roman" w:eastAsia="仿宋_GB2312" w:cs="Times New Roman"/>
          <w:sz w:val="28"/>
          <w:szCs w:val="28"/>
        </w:rPr>
        <w:t>柳河县</w:t>
      </w:r>
      <w:r w:rsidRPr="00E335E2">
        <w:rPr>
          <w:rFonts w:ascii="Times New Roman" w:eastAsia="仿宋_GB2312" w:cs="Times New Roman"/>
          <w:sz w:val="28"/>
          <w:szCs w:val="28"/>
        </w:rPr>
        <w:t>国民经济和社会发展规划。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7CAC9F5E" w14:textId="4135053F" w:rsidR="009F58F1" w:rsidRPr="00E335E2" w:rsidRDefault="009F58F1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2</w:t>
      </w:r>
      <w:r w:rsidRPr="00E335E2">
        <w:rPr>
          <w:rFonts w:ascii="Times New Roman" w:eastAsia="仿宋_GB2312" w:cs="Times New Roman"/>
          <w:sz w:val="28"/>
          <w:szCs w:val="28"/>
        </w:rPr>
        <w:t>、</w:t>
      </w:r>
      <w:r w:rsidR="00502446">
        <w:rPr>
          <w:rFonts w:ascii="Times New Roman" w:eastAsia="仿宋_GB2312" w:cs="Times New Roman"/>
          <w:sz w:val="28"/>
          <w:szCs w:val="28"/>
        </w:rPr>
        <w:t>柳河县</w:t>
      </w:r>
      <w:r w:rsidR="00AB39DB" w:rsidRPr="00E335E2">
        <w:rPr>
          <w:rFonts w:ascii="Times New Roman" w:eastAsia="仿宋_GB2312" w:cs="Times New Roman"/>
          <w:sz w:val="28"/>
          <w:szCs w:val="28"/>
        </w:rPr>
        <w:t>成片开发</w:t>
      </w:r>
      <w:r w:rsidR="00261D27" w:rsidRPr="00E335E2">
        <w:rPr>
          <w:rFonts w:ascii="Times New Roman" w:eastAsia="仿宋_GB2312" w:cs="Times New Roman"/>
          <w:sz w:val="28"/>
          <w:szCs w:val="28"/>
        </w:rPr>
        <w:t>调整</w:t>
      </w:r>
      <w:r w:rsidR="00AB39DB" w:rsidRPr="00E335E2">
        <w:rPr>
          <w:rFonts w:ascii="Times New Roman" w:eastAsia="仿宋_GB2312" w:cs="Times New Roman"/>
          <w:sz w:val="28"/>
          <w:szCs w:val="28"/>
        </w:rPr>
        <w:t>方案</w:t>
      </w:r>
      <w:r w:rsidRPr="00E335E2">
        <w:rPr>
          <w:rFonts w:ascii="Times New Roman" w:eastAsia="仿宋_GB2312" w:cs="Times New Roman"/>
          <w:sz w:val="28"/>
          <w:szCs w:val="28"/>
        </w:rPr>
        <w:t>符合</w:t>
      </w:r>
      <w:r w:rsidR="00502446">
        <w:rPr>
          <w:rFonts w:ascii="Times New Roman" w:eastAsia="仿宋_GB2312" w:cs="Times New Roman"/>
          <w:sz w:val="28"/>
          <w:szCs w:val="28"/>
        </w:rPr>
        <w:t>柳河县</w:t>
      </w:r>
      <w:r w:rsidRPr="00E335E2">
        <w:rPr>
          <w:rFonts w:ascii="Times New Roman" w:eastAsia="仿宋_GB2312" w:cs="Times New Roman"/>
          <w:sz w:val="28"/>
          <w:szCs w:val="28"/>
        </w:rPr>
        <w:t>国土空间总体规划：片区不涉及生态保护红线；片区不占用基本农田；片区全部在城镇开发</w:t>
      </w:r>
      <w:r w:rsidRPr="00E335E2">
        <w:rPr>
          <w:rFonts w:ascii="Times New Roman" w:eastAsia="仿宋_GB2312" w:cs="Times New Roman"/>
          <w:sz w:val="28"/>
          <w:szCs w:val="28"/>
        </w:rPr>
        <w:lastRenderedPageBreak/>
        <w:t>边界的集中建设区内。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056ACDD1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四、成片开发的必要性</w:t>
      </w:r>
      <w:r w:rsidRPr="00E335E2">
        <w:rPr>
          <w:rFonts w:ascii="Times New Roman" w:eastAsia="仿宋_GB2312" w:cs="Times New Roman"/>
          <w:sz w:val="28"/>
          <w:szCs w:val="28"/>
        </w:rPr>
        <w:t xml:space="preserve"> </w:t>
      </w:r>
    </w:p>
    <w:p w14:paraId="6D66775B" w14:textId="5147FA7F" w:rsidR="009F58F1" w:rsidRPr="00E335E2" w:rsidRDefault="00502446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柳河县</w:t>
      </w:r>
      <w:r w:rsidR="00AB39DB" w:rsidRPr="00E335E2">
        <w:rPr>
          <w:rFonts w:ascii="Times New Roman" w:eastAsia="仿宋_GB2312" w:cs="Times New Roman"/>
          <w:sz w:val="28"/>
          <w:szCs w:val="28"/>
        </w:rPr>
        <w:t>成片开发</w:t>
      </w:r>
      <w:r w:rsidR="00261D27" w:rsidRPr="00E335E2">
        <w:rPr>
          <w:rFonts w:ascii="Times New Roman" w:eastAsia="仿宋_GB2312" w:cs="Times New Roman"/>
          <w:sz w:val="28"/>
          <w:szCs w:val="28"/>
        </w:rPr>
        <w:t>调整</w:t>
      </w:r>
      <w:r w:rsidR="00AB39DB" w:rsidRPr="00E335E2">
        <w:rPr>
          <w:rFonts w:ascii="Times New Roman" w:eastAsia="仿宋_GB2312" w:cs="Times New Roman"/>
          <w:sz w:val="28"/>
          <w:szCs w:val="28"/>
        </w:rPr>
        <w:t>方案</w:t>
      </w:r>
      <w:r w:rsidR="009F58F1" w:rsidRPr="00E335E2">
        <w:rPr>
          <w:rFonts w:ascii="Times New Roman" w:eastAsia="仿宋_GB2312" w:cs="Times New Roman"/>
          <w:sz w:val="28"/>
          <w:szCs w:val="28"/>
        </w:rPr>
        <w:t>的实施是落实土地管理法的需要，是国民经济和社会发展规划的要求，是推进国土空间总体规划实施的需要，是提高土地利用效率的需要。</w:t>
      </w:r>
    </w:p>
    <w:p w14:paraId="0EFDD340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五、主要用途</w:t>
      </w:r>
    </w:p>
    <w:p w14:paraId="3A9DF506" w14:textId="0A295189" w:rsidR="009F58F1" w:rsidRPr="00E335E2" w:rsidRDefault="009F58F1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本方案共包含</w:t>
      </w:r>
      <w:r w:rsidR="002F46B6">
        <w:rPr>
          <w:rFonts w:ascii="Times New Roman" w:eastAsia="仿宋_GB2312" w:cs="Times New Roman" w:hint="eastAsia"/>
          <w:sz w:val="28"/>
          <w:szCs w:val="28"/>
        </w:rPr>
        <w:t>8</w:t>
      </w:r>
      <w:r w:rsidRPr="00E335E2">
        <w:rPr>
          <w:rFonts w:ascii="Times New Roman" w:eastAsia="仿宋_GB2312" w:cs="Times New Roman"/>
          <w:sz w:val="28"/>
          <w:szCs w:val="28"/>
        </w:rPr>
        <w:t>个片区，主要用途有</w:t>
      </w:r>
      <w:r w:rsidR="002F46B6" w:rsidRPr="002F46B6">
        <w:rPr>
          <w:rFonts w:ascii="Times New Roman" w:eastAsia="仿宋_GB2312" w:cs="Times New Roman" w:hint="eastAsia"/>
          <w:sz w:val="28"/>
          <w:szCs w:val="28"/>
        </w:rPr>
        <w:t>城镇住宅用地、工业用地、商业用地、物流仓储用地</w:t>
      </w:r>
      <w:r w:rsidR="002F46B6">
        <w:rPr>
          <w:rFonts w:ascii="Times New Roman" w:eastAsia="仿宋_GB2312" w:cs="Times New Roman" w:hint="eastAsia"/>
          <w:sz w:val="28"/>
          <w:szCs w:val="28"/>
        </w:rPr>
        <w:t>、</w:t>
      </w:r>
      <w:r w:rsidRPr="00E335E2">
        <w:rPr>
          <w:rFonts w:ascii="Times New Roman" w:eastAsia="仿宋_GB2312" w:cs="Times New Roman"/>
          <w:sz w:val="28"/>
          <w:szCs w:val="28"/>
        </w:rPr>
        <w:t>公共管理与公共服务用地、公用设施用地、交通运输用地和绿地与开敞空间用地等。</w:t>
      </w:r>
    </w:p>
    <w:p w14:paraId="58CDB88D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六、实施计划</w:t>
      </w:r>
    </w:p>
    <w:p w14:paraId="672DDD1A" w14:textId="32F431FE" w:rsidR="009F58F1" w:rsidRPr="00E335E2" w:rsidRDefault="009F58F1" w:rsidP="009F58F1">
      <w:pPr>
        <w:pStyle w:val="Default"/>
        <w:ind w:firstLineChars="200" w:firstLine="560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成片开发范围内征收集体土地面积</w:t>
      </w:r>
      <w:r w:rsidR="007A716C">
        <w:rPr>
          <w:rFonts w:ascii="Times New Roman" w:eastAsia="仿宋_GB2312" w:cs="Times New Roman"/>
          <w:sz w:val="28"/>
          <w:szCs w:val="28"/>
        </w:rPr>
        <w:t>56.4377</w:t>
      </w:r>
      <w:r w:rsidRPr="00E335E2">
        <w:rPr>
          <w:rFonts w:ascii="Times New Roman" w:eastAsia="仿宋_GB2312" w:cs="Times New Roman"/>
          <w:sz w:val="28"/>
          <w:szCs w:val="28"/>
        </w:rPr>
        <w:t>公顷，计划实施周期为</w:t>
      </w:r>
      <w:r w:rsidR="007A716C">
        <w:rPr>
          <w:rFonts w:ascii="Times New Roman" w:eastAsia="仿宋_GB2312" w:cs="Times New Roman" w:hint="eastAsia"/>
          <w:sz w:val="28"/>
          <w:szCs w:val="28"/>
        </w:rPr>
        <w:t>三</w:t>
      </w:r>
      <w:r w:rsidR="00AB39DB" w:rsidRPr="00E335E2">
        <w:rPr>
          <w:rFonts w:ascii="Times New Roman" w:eastAsia="仿宋_GB2312" w:cs="Times New Roman"/>
          <w:sz w:val="28"/>
          <w:szCs w:val="28"/>
        </w:rPr>
        <w:t>年</w:t>
      </w:r>
      <w:r w:rsidRPr="00E335E2">
        <w:rPr>
          <w:rFonts w:ascii="Times New Roman" w:eastAsia="仿宋_GB2312" w:cs="Times New Roman"/>
          <w:sz w:val="28"/>
          <w:szCs w:val="28"/>
        </w:rPr>
        <w:t>。</w:t>
      </w:r>
    </w:p>
    <w:p w14:paraId="65880D27" w14:textId="77777777" w:rsidR="009F58F1" w:rsidRPr="00E335E2" w:rsidRDefault="009F58F1" w:rsidP="009F58F1">
      <w:pPr>
        <w:pStyle w:val="Default"/>
        <w:rPr>
          <w:rFonts w:ascii="Times New Roman" w:eastAsia="仿宋_GB2312" w:cs="Times New Roman"/>
          <w:sz w:val="28"/>
          <w:szCs w:val="28"/>
        </w:rPr>
      </w:pPr>
      <w:r w:rsidRPr="00E335E2">
        <w:rPr>
          <w:rFonts w:ascii="Times New Roman" w:eastAsia="仿宋_GB2312" w:cs="Times New Roman"/>
          <w:sz w:val="28"/>
          <w:szCs w:val="28"/>
        </w:rPr>
        <w:t>七、公益性用地情况</w:t>
      </w:r>
    </w:p>
    <w:p w14:paraId="2F6D81C9" w14:textId="79D17677" w:rsidR="009F58F1" w:rsidRPr="00E335E2" w:rsidRDefault="009F58F1" w:rsidP="009F58F1">
      <w:pPr>
        <w:ind w:firstLineChars="200" w:firstLine="560"/>
        <w:rPr>
          <w:rFonts w:eastAsia="仿宋_GB2312"/>
        </w:rPr>
      </w:pPr>
      <w:r w:rsidRPr="00E335E2">
        <w:rPr>
          <w:rFonts w:eastAsia="仿宋_GB2312"/>
          <w:sz w:val="28"/>
          <w:szCs w:val="28"/>
        </w:rPr>
        <w:t>本方案确定的</w:t>
      </w:r>
      <w:r w:rsidR="002F46B6">
        <w:rPr>
          <w:rFonts w:eastAsia="仿宋_GB2312" w:hint="eastAsia"/>
          <w:sz w:val="28"/>
          <w:szCs w:val="28"/>
        </w:rPr>
        <w:t>8</w:t>
      </w:r>
      <w:r w:rsidRPr="00E335E2">
        <w:rPr>
          <w:rFonts w:eastAsia="仿宋_GB2312"/>
          <w:sz w:val="28"/>
          <w:szCs w:val="28"/>
        </w:rPr>
        <w:t>个片区公益性用地比例达均超过</w:t>
      </w:r>
      <w:r w:rsidRPr="00E335E2">
        <w:rPr>
          <w:rFonts w:eastAsia="仿宋_GB2312"/>
          <w:sz w:val="28"/>
          <w:szCs w:val="28"/>
        </w:rPr>
        <w:t>40%</w:t>
      </w:r>
      <w:r w:rsidRPr="00E335E2">
        <w:rPr>
          <w:rFonts w:eastAsia="仿宋_GB2312"/>
          <w:sz w:val="28"/>
          <w:szCs w:val="28"/>
        </w:rPr>
        <w:t>，符合公益性用地占比一般不低于</w:t>
      </w:r>
      <w:r w:rsidRPr="00E335E2">
        <w:rPr>
          <w:rFonts w:eastAsia="仿宋_GB2312"/>
          <w:sz w:val="28"/>
          <w:szCs w:val="28"/>
        </w:rPr>
        <w:t>40%</w:t>
      </w:r>
      <w:r w:rsidRPr="00E335E2">
        <w:rPr>
          <w:rFonts w:eastAsia="仿宋_GB2312"/>
          <w:sz w:val="28"/>
          <w:szCs w:val="28"/>
        </w:rPr>
        <w:t>的规定。</w:t>
      </w:r>
    </w:p>
    <w:sectPr w:rsidR="009F58F1" w:rsidRPr="00E3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F5C6" w14:textId="77777777" w:rsidR="008D3C85" w:rsidRDefault="008D3C85" w:rsidP="002607EA">
      <w:r>
        <w:separator/>
      </w:r>
    </w:p>
  </w:endnote>
  <w:endnote w:type="continuationSeparator" w:id="0">
    <w:p w14:paraId="205ACA45" w14:textId="77777777" w:rsidR="008D3C85" w:rsidRDefault="008D3C85" w:rsidP="0026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3C92" w14:textId="77777777" w:rsidR="008D3C85" w:rsidRDefault="008D3C85" w:rsidP="002607EA">
      <w:r>
        <w:separator/>
      </w:r>
    </w:p>
  </w:footnote>
  <w:footnote w:type="continuationSeparator" w:id="0">
    <w:p w14:paraId="7530CE93" w14:textId="77777777" w:rsidR="008D3C85" w:rsidRDefault="008D3C85" w:rsidP="0026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8F1"/>
    <w:rsid w:val="0000553B"/>
    <w:rsid w:val="002607EA"/>
    <w:rsid w:val="00261D27"/>
    <w:rsid w:val="00292670"/>
    <w:rsid w:val="002F46B6"/>
    <w:rsid w:val="0043117E"/>
    <w:rsid w:val="0043699E"/>
    <w:rsid w:val="00445F41"/>
    <w:rsid w:val="004B0ACE"/>
    <w:rsid w:val="00502446"/>
    <w:rsid w:val="005E0659"/>
    <w:rsid w:val="0065022C"/>
    <w:rsid w:val="007957AD"/>
    <w:rsid w:val="007A716C"/>
    <w:rsid w:val="007E4A57"/>
    <w:rsid w:val="008B3A11"/>
    <w:rsid w:val="008D3C85"/>
    <w:rsid w:val="00951275"/>
    <w:rsid w:val="009A5241"/>
    <w:rsid w:val="009F58F1"/>
    <w:rsid w:val="00AB39DB"/>
    <w:rsid w:val="00C138C4"/>
    <w:rsid w:val="00D70258"/>
    <w:rsid w:val="00DA111A"/>
    <w:rsid w:val="00DE3D44"/>
    <w:rsid w:val="00E335E2"/>
    <w:rsid w:val="00EA1E7F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4811E"/>
  <w15:docId w15:val="{100545A9-CA3E-4612-A367-F132CD2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8F1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0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7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378</Words>
  <Characters>402</Characters>
  <Application>Microsoft Office Word</Application>
  <DocSecurity>0</DocSecurity>
  <Lines>28</Lines>
  <Paragraphs>19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姚 金伯</cp:lastModifiedBy>
  <cp:revision>15</cp:revision>
  <dcterms:created xsi:type="dcterms:W3CDTF">2024-06-11T02:17:00Z</dcterms:created>
  <dcterms:modified xsi:type="dcterms:W3CDTF">2026-01-22T03:19:00Z</dcterms:modified>
</cp:coreProperties>
</file>